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b/>
          <w:bCs/>
          <w:sz w:val="36"/>
          <w:szCs w:val="36"/>
        </w:rPr>
      </w:pPr>
      <w:bookmarkStart w:id="0" w:name="_GoBack"/>
      <w:r>
        <w:rPr>
          <w:rFonts w:hint="eastAsia"/>
          <w:b/>
          <w:bCs/>
          <w:sz w:val="36"/>
          <w:szCs w:val="36"/>
        </w:rPr>
        <w:t>苏州市区居外退休人员医保个人账户发放登记表</w:t>
      </w:r>
    </w:p>
    <w:bookmarkEnd w:id="0"/>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697"/>
        <w:gridCol w:w="701"/>
        <w:gridCol w:w="2279"/>
        <w:gridCol w:w="87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7" w:type="pct"/>
            <w:tcBorders>
              <w:top w:val="single" w:color="auto" w:sz="4" w:space="0"/>
              <w:left w:val="single" w:color="auto" w:sz="4" w:space="0"/>
              <w:bottom w:val="single" w:color="auto" w:sz="4" w:space="0"/>
              <w:right w:val="single" w:color="auto" w:sz="4" w:space="0"/>
            </w:tcBorders>
            <w:vAlign w:val="center"/>
          </w:tcPr>
          <w:p>
            <w:pPr>
              <w:ind w:left="80"/>
              <w:jc w:val="center"/>
              <w:rPr>
                <w:rFonts w:ascii="宋体"/>
                <w:sz w:val="24"/>
              </w:rPr>
            </w:pPr>
            <w:r>
              <w:rPr>
                <w:rFonts w:hint="eastAsia" w:ascii="宋体"/>
                <w:sz w:val="24"/>
              </w:rPr>
              <w:t>个人编号</w:t>
            </w:r>
          </w:p>
        </w:tc>
        <w:tc>
          <w:tcPr>
            <w:tcW w:w="925" w:type="pct"/>
            <w:tcBorders>
              <w:top w:val="single" w:color="auto" w:sz="4" w:space="0"/>
              <w:left w:val="single" w:color="auto" w:sz="4" w:space="0"/>
              <w:bottom w:val="single" w:color="auto" w:sz="4" w:space="0"/>
              <w:right w:val="single" w:color="auto" w:sz="4" w:space="0"/>
            </w:tcBorders>
            <w:vAlign w:val="center"/>
          </w:tcPr>
          <w:p>
            <w:pPr>
              <w:jc w:val="center"/>
              <w:rPr>
                <w:rFonts w:ascii="楷体-10Point" w:eastAsia="楷体-10Point"/>
                <w:sz w:val="24"/>
              </w:rPr>
            </w:pPr>
          </w:p>
        </w:tc>
        <w:tc>
          <w:tcPr>
            <w:tcW w:w="38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姓名</w:t>
            </w:r>
          </w:p>
        </w:tc>
        <w:tc>
          <w:tcPr>
            <w:tcW w:w="124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性别</w:t>
            </w:r>
          </w:p>
        </w:tc>
        <w:tc>
          <w:tcPr>
            <w:tcW w:w="1146" w:type="pct"/>
            <w:tcBorders>
              <w:top w:val="single" w:color="auto" w:sz="4" w:space="0"/>
              <w:left w:val="single" w:color="auto" w:sz="4" w:space="0"/>
              <w:bottom w:val="single" w:color="auto" w:sz="4" w:space="0"/>
              <w:right w:val="single" w:color="auto" w:sz="4" w:space="0"/>
            </w:tcBorders>
            <w:vAlign w:val="center"/>
          </w:tcPr>
          <w:p>
            <w:pPr>
              <w:jc w:val="center"/>
              <w:rPr>
                <w:rFonts w:ascii="楷体-10Point" w:eastAsia="楷体-10Poin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7" w:type="pct"/>
            <w:tcBorders>
              <w:top w:val="single" w:color="auto" w:sz="4" w:space="0"/>
              <w:left w:val="single" w:color="auto" w:sz="4" w:space="0"/>
              <w:bottom w:val="single" w:color="auto" w:sz="4" w:space="0"/>
              <w:right w:val="single" w:color="auto" w:sz="4" w:space="0"/>
            </w:tcBorders>
            <w:vAlign w:val="center"/>
          </w:tcPr>
          <w:p>
            <w:pPr>
              <w:jc w:val="center"/>
              <w:rPr>
                <w:rFonts w:ascii="楷体-10Point" w:eastAsia="楷体-10Point"/>
                <w:sz w:val="24"/>
              </w:rPr>
            </w:pPr>
            <w:r>
              <w:rPr>
                <w:rFonts w:hint="eastAsia" w:ascii="宋体"/>
                <w:sz w:val="24"/>
              </w:rPr>
              <w:t>居外地址</w:t>
            </w:r>
          </w:p>
        </w:tc>
        <w:tc>
          <w:tcPr>
            <w:tcW w:w="4173"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楷体-10Poin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7"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联系电话</w:t>
            </w:r>
          </w:p>
        </w:tc>
        <w:tc>
          <w:tcPr>
            <w:tcW w:w="254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楷体-10Point"/>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楷体-10Point"/>
                <w:sz w:val="24"/>
              </w:rPr>
            </w:pPr>
            <w:r>
              <w:rPr>
                <w:rFonts w:hint="eastAsia" w:ascii="楷体-10Point"/>
                <w:sz w:val="24"/>
              </w:rPr>
              <w:t>邮编</w:t>
            </w:r>
          </w:p>
        </w:tc>
        <w:tc>
          <w:tcPr>
            <w:tcW w:w="1146" w:type="pct"/>
            <w:tcBorders>
              <w:top w:val="single" w:color="auto" w:sz="4" w:space="0"/>
              <w:left w:val="single" w:color="auto" w:sz="4" w:space="0"/>
              <w:bottom w:val="single" w:color="auto" w:sz="4" w:space="0"/>
              <w:right w:val="single" w:color="auto" w:sz="4" w:space="0"/>
            </w:tcBorders>
            <w:vAlign w:val="center"/>
          </w:tcPr>
          <w:p>
            <w:pPr>
              <w:jc w:val="center"/>
              <w:rPr>
                <w:rFonts w:ascii="楷体-10Poin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5" w:hRule="atLeast"/>
        </w:trPr>
        <w:tc>
          <w:tcPr>
            <w:tcW w:w="8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办理须知</w:t>
            </w:r>
          </w:p>
        </w:tc>
        <w:tc>
          <w:tcPr>
            <w:tcW w:w="4173" w:type="pct"/>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105" w:rightChars="50" w:firstLine="444" w:firstLineChars="200"/>
              <w:rPr>
                <w:rFonts w:ascii="宋体" w:hAnsi="宋体"/>
                <w:spacing w:val="6"/>
                <w:szCs w:val="21"/>
              </w:rPr>
            </w:pPr>
            <w:r>
              <w:rPr>
                <w:rFonts w:hint="eastAsia" w:ascii="宋体" w:hAnsi="宋体"/>
                <w:spacing w:val="6"/>
                <w:szCs w:val="21"/>
              </w:rPr>
              <w:t>1．办妥跨省异地备案手续（已开通门诊直接结算地区除外）、养老金实行异地社会化发放、未办理门诊特定项目登记的企业退休人员，经本人申请，医保经办机构核准，通过养老金社会化发放渠道，于每年4月一次性发放其个人账户当年预划金额和个人账户往年结余。</w:t>
            </w:r>
          </w:p>
          <w:p>
            <w:pPr>
              <w:spacing w:line="360" w:lineRule="exact"/>
              <w:ind w:right="105" w:rightChars="50" w:firstLine="444" w:firstLineChars="200"/>
              <w:rPr>
                <w:rFonts w:ascii="宋体" w:hAnsi="宋体"/>
                <w:spacing w:val="6"/>
                <w:szCs w:val="21"/>
              </w:rPr>
            </w:pPr>
            <w:r>
              <w:rPr>
                <w:rFonts w:hint="eastAsia" w:ascii="宋体" w:hAnsi="宋体"/>
                <w:spacing w:val="6"/>
                <w:szCs w:val="21"/>
              </w:rPr>
              <w:t>2．上述人员每一结算年度（4月1日至次年3月31日）内发生的普通门诊费用在个人账户发放额和地方补充医疗保险自负段（400元）以内的，不再需要回苏州市区社保经办机构报销；超过上述金额需要报销的，凭本结算年度门诊医疗费用发票原件（包括发放金额和自负段以内费用）及相关报销材料，在每年3月底前到苏州市区社保经办机构办理审核结付手续。社保经办机构冲抵已发放个人账户金额和自负段后，再按地方补充医疗保险规定结付。其余遵守零星报销相关规定。</w:t>
            </w:r>
          </w:p>
          <w:p>
            <w:pPr>
              <w:spacing w:line="360" w:lineRule="exact"/>
              <w:ind w:right="105" w:rightChars="50" w:firstLine="444" w:firstLineChars="200"/>
              <w:rPr>
                <w:rFonts w:ascii="宋体" w:hAnsi="宋体"/>
                <w:spacing w:val="6"/>
                <w:szCs w:val="21"/>
              </w:rPr>
            </w:pPr>
            <w:r>
              <w:rPr>
                <w:rFonts w:hint="eastAsia" w:ascii="宋体" w:hAnsi="宋体"/>
                <w:spacing w:val="6"/>
                <w:szCs w:val="21"/>
              </w:rPr>
              <w:t>3．参保人员需取消居外医保个人账户发放的，应及时办理居外医保个人账户发放取消手续。办理取消手续后从下一结算年度将不再发放其医保个人账户。</w:t>
            </w:r>
          </w:p>
          <w:p>
            <w:pPr>
              <w:spacing w:line="360" w:lineRule="exact"/>
              <w:ind w:right="105" w:rightChars="50" w:firstLine="446" w:firstLineChars="200"/>
              <w:rPr>
                <w:spacing w:val="6"/>
              </w:rPr>
            </w:pPr>
            <w:r>
              <w:rPr>
                <w:rFonts w:hint="eastAsia" w:ascii="宋体" w:hAnsi="宋体"/>
                <w:b/>
                <w:spacing w:val="6"/>
                <w:szCs w:val="21"/>
              </w:rPr>
              <w:t>注意：填写此表仅为居外退休人员提出医保个人账户资金发放申请。每年4月份是否可予发放医保个人账户资金，以4月1日其本人是否符合上述第1点发放条件为准。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8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个人申请</w:t>
            </w:r>
          </w:p>
        </w:tc>
        <w:tc>
          <w:tcPr>
            <w:tcW w:w="4173" w:type="pct"/>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520" w:firstLineChars="200"/>
              <w:jc w:val="left"/>
              <w:rPr>
                <w:rFonts w:ascii="宋体" w:hAnsi="宋体"/>
                <w:spacing w:val="10"/>
                <w:sz w:val="24"/>
              </w:rPr>
            </w:pPr>
            <w:r>
              <w:rPr>
                <w:rFonts w:hint="eastAsia" w:ascii="宋体" w:hAnsi="宋体"/>
                <w:spacing w:val="10"/>
                <w:sz w:val="24"/>
              </w:rPr>
              <w:t>本人已阅知以上内容，确认申请办理居外医保个人账户发放</w:t>
            </w:r>
          </w:p>
          <w:p>
            <w:pPr>
              <w:spacing w:line="400" w:lineRule="exact"/>
              <w:jc w:val="left"/>
              <w:rPr>
                <w:rFonts w:ascii="宋体" w:hAnsi="宋体"/>
                <w:spacing w:val="10"/>
                <w:sz w:val="24"/>
              </w:rPr>
            </w:pPr>
            <w:r>
              <w:rPr>
                <w:rFonts w:hint="eastAsia" w:ascii="宋体" w:hAnsi="宋体"/>
                <w:spacing w:val="10"/>
                <w:sz w:val="24"/>
              </w:rPr>
              <w:t>（</w:t>
            </w:r>
            <w:r>
              <w:rPr>
                <w:rFonts w:hint="eastAsia" w:ascii="宋体"/>
                <w:spacing w:val="10"/>
                <w:sz w:val="24"/>
              </w:rPr>
              <w:t>□</w:t>
            </w:r>
            <w:r>
              <w:rPr>
                <w:rFonts w:hint="eastAsia" w:ascii="宋体" w:hAnsi="宋体"/>
                <w:spacing w:val="10"/>
                <w:sz w:val="24"/>
              </w:rPr>
              <w:t>申请/</w:t>
            </w:r>
            <w:r>
              <w:rPr>
                <w:rFonts w:hint="eastAsia" w:ascii="宋体"/>
                <w:spacing w:val="10"/>
                <w:sz w:val="24"/>
              </w:rPr>
              <w:t>□</w:t>
            </w:r>
            <w:r>
              <w:rPr>
                <w:rFonts w:hint="eastAsia" w:ascii="宋体" w:hAnsi="宋体"/>
                <w:spacing w:val="10"/>
                <w:sz w:val="24"/>
              </w:rPr>
              <w:t>取消）手续。</w:t>
            </w:r>
          </w:p>
          <w:p>
            <w:pPr>
              <w:spacing w:line="400" w:lineRule="exact"/>
              <w:jc w:val="left"/>
              <w:rPr>
                <w:rFonts w:ascii="宋体" w:hAnsi="宋体"/>
                <w:spacing w:val="10"/>
                <w:sz w:val="24"/>
              </w:rPr>
            </w:pPr>
          </w:p>
          <w:p>
            <w:pPr>
              <w:spacing w:line="400" w:lineRule="exact"/>
              <w:rPr>
                <w:rFonts w:ascii="宋体" w:hAnsi="宋体"/>
                <w:sz w:val="24"/>
              </w:rPr>
            </w:pPr>
            <w:r>
              <w:rPr>
                <w:rFonts w:hint="eastAsia" w:ascii="宋体" w:hAnsi="宋体"/>
                <w:sz w:val="24"/>
              </w:rPr>
              <w:t xml:space="preserve">                        申请人签字：                 </w:t>
            </w:r>
          </w:p>
          <w:p>
            <w:pPr>
              <w:spacing w:line="400" w:lineRule="exact"/>
              <w:rPr>
                <w:rFonts w:ascii="宋体" w:hAnsi="宋体"/>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5" w:hRule="atLeast"/>
        </w:trPr>
        <w:tc>
          <w:tcPr>
            <w:tcW w:w="827" w:type="pct"/>
            <w:tcBorders>
              <w:top w:val="single" w:color="auto" w:sz="4" w:space="0"/>
              <w:left w:val="single" w:color="auto" w:sz="4" w:space="0"/>
              <w:bottom w:val="single" w:color="auto" w:sz="4" w:space="0"/>
            </w:tcBorders>
            <w:vAlign w:val="center"/>
          </w:tcPr>
          <w:p>
            <w:pPr>
              <w:rPr>
                <w:rFonts w:ascii="宋体" w:hAnsi="宋体"/>
                <w:sz w:val="24"/>
              </w:rPr>
            </w:pPr>
            <w:r>
              <w:rPr>
                <w:rFonts w:hint="eastAsia" w:ascii="宋体" w:hAnsi="宋体"/>
                <w:sz w:val="24"/>
              </w:rPr>
              <w:t>苏州市区社保经办机构意见</w:t>
            </w:r>
          </w:p>
        </w:tc>
        <w:tc>
          <w:tcPr>
            <w:tcW w:w="4173" w:type="pct"/>
            <w:gridSpan w:val="5"/>
            <w:tcBorders>
              <w:top w:val="single" w:color="auto" w:sz="4" w:space="0"/>
              <w:left w:val="single" w:color="auto" w:sz="4" w:space="0"/>
              <w:bottom w:val="single" w:color="auto" w:sz="4" w:space="0"/>
            </w:tcBorders>
            <w:vAlign w:val="center"/>
          </w:tcPr>
          <w:p>
            <w:pPr>
              <w:ind w:right="480"/>
              <w:rPr>
                <w:rFonts w:ascii="宋体" w:hAnsi="宋体"/>
                <w:sz w:val="24"/>
              </w:rPr>
            </w:pPr>
          </w:p>
          <w:p>
            <w:pPr>
              <w:ind w:right="480"/>
              <w:rPr>
                <w:rFonts w:ascii="宋体" w:hAnsi="宋体"/>
                <w:sz w:val="24"/>
              </w:rPr>
            </w:pPr>
          </w:p>
          <w:p>
            <w:pPr>
              <w:ind w:right="480"/>
              <w:rPr>
                <w:rFonts w:ascii="宋体" w:hAnsi="宋体"/>
                <w:sz w:val="24"/>
              </w:rPr>
            </w:pPr>
          </w:p>
          <w:p>
            <w:pPr>
              <w:ind w:left="675"/>
              <w:jc w:val="right"/>
              <w:rPr>
                <w:rFonts w:ascii="宋体" w:hAnsi="宋体"/>
                <w:sz w:val="24"/>
              </w:rPr>
            </w:pPr>
          </w:p>
          <w:p>
            <w:pPr>
              <w:wordWrap w:val="0"/>
              <w:jc w:val="right"/>
              <w:rPr>
                <w:rFonts w:ascii="宋体" w:hAnsi="宋体"/>
                <w:sz w:val="24"/>
              </w:rPr>
            </w:pPr>
          </w:p>
          <w:p>
            <w:pPr>
              <w:ind w:right="480"/>
              <w:jc w:val="right"/>
              <w:rPr>
                <w:rFonts w:ascii="宋体" w:hAnsi="宋体"/>
                <w:sz w:val="24"/>
              </w:rPr>
            </w:pPr>
            <w:r>
              <w:rPr>
                <w:rFonts w:hint="eastAsia" w:ascii="宋体" w:hAnsi="宋体"/>
                <w:sz w:val="24"/>
              </w:rPr>
              <w:t>（签章）</w:t>
            </w:r>
          </w:p>
          <w:p>
            <w:pPr>
              <w:ind w:right="360"/>
              <w:jc w:val="right"/>
              <w:rPr>
                <w:rFonts w:ascii="宋体" w:hAnsi="宋体"/>
                <w:sz w:val="24"/>
              </w:rPr>
            </w:pPr>
            <w:r>
              <w:rPr>
                <w:rFonts w:hint="eastAsia" w:ascii="宋体" w:hAnsi="宋体"/>
                <w:sz w:val="24"/>
              </w:rPr>
              <w:t>年   月   日</w:t>
            </w:r>
          </w:p>
          <w:p>
            <w:pPr>
              <w:jc w:val="right"/>
              <w:rPr>
                <w:rFonts w:ascii="宋体" w:hAnsi="宋体"/>
                <w:sz w:val="24"/>
              </w:rPr>
            </w:pPr>
          </w:p>
        </w:tc>
      </w:tr>
    </w:tbl>
    <w:p>
      <w:pPr>
        <w:spacing w:line="320" w:lineRule="exact"/>
        <w:ind w:left="630" w:hanging="630" w:hangingChars="300"/>
        <w:jc w:val="left"/>
        <w:rPr>
          <w:rFonts w:ascii="宋体" w:hAnsi="宋体"/>
        </w:rPr>
      </w:pPr>
      <w:r>
        <w:rPr>
          <w:rFonts w:hint="eastAsia" w:ascii="宋体" w:hAnsi="宋体"/>
        </w:rPr>
        <w:t>说明：1、本表供参保人员办理居外医保个人账户发放申请手续时填写。</w:t>
      </w:r>
    </w:p>
    <w:p>
      <w:pPr>
        <w:spacing w:line="320" w:lineRule="exact"/>
        <w:ind w:left="630" w:leftChars="300"/>
        <w:jc w:val="left"/>
        <w:rPr>
          <w:rFonts w:ascii="宋体" w:hAnsi="宋体"/>
        </w:rPr>
      </w:pPr>
      <w:r>
        <w:rPr>
          <w:rFonts w:hint="eastAsia" w:ascii="宋体" w:hAnsi="宋体"/>
        </w:rPr>
        <w:t>2、本表一式二份，参保人员、社保经办机构各一份。</w:t>
      </w:r>
    </w:p>
    <w:p/>
    <w:sectPr>
      <w:headerReference r:id="rId3" w:type="default"/>
      <w:pgSz w:w="11906" w:h="16838"/>
      <w:pgMar w:top="1361" w:right="1418"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10Point">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19DF"/>
    <w:rsid w:val="00013B9B"/>
    <w:rsid w:val="00060E05"/>
    <w:rsid w:val="00090FD2"/>
    <w:rsid w:val="0018095C"/>
    <w:rsid w:val="00200A63"/>
    <w:rsid w:val="002361F0"/>
    <w:rsid w:val="00281332"/>
    <w:rsid w:val="00341B6C"/>
    <w:rsid w:val="005951EC"/>
    <w:rsid w:val="006513B7"/>
    <w:rsid w:val="00745C5C"/>
    <w:rsid w:val="00A03A9A"/>
    <w:rsid w:val="00A13EA4"/>
    <w:rsid w:val="00A5254A"/>
    <w:rsid w:val="00C919DF"/>
    <w:rsid w:val="00D36667"/>
    <w:rsid w:val="00E4399E"/>
    <w:rsid w:val="00F46443"/>
    <w:rsid w:val="00F91689"/>
    <w:rsid w:val="00FB1DC5"/>
    <w:rsid w:val="4C09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176</Words>
  <Characters>1008</Characters>
  <Lines>8</Lines>
  <Paragraphs>2</Paragraphs>
  <TotalTime>5</TotalTime>
  <ScaleCrop>false</ScaleCrop>
  <LinksUpToDate>false</LinksUpToDate>
  <CharactersWithSpaces>1182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2020-08-05T07:45:00Z</dcterms:created>
  <dc:creator>仲梦月</dc:creator>
  <cp:lastModifiedBy>Valerie</cp:lastModifiedBy>
  <dcterms:modified xsi:type="dcterms:W3CDTF">2020-08-19T03:12:23Z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